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65" w:rsidRDefault="00D14AFC" w:rsidP="00EC6037">
      <w:pPr>
        <w:pStyle w:val="Heading1"/>
      </w:pPr>
      <w:r>
        <w:t>Technical Approach for</w:t>
      </w:r>
      <w:r w:rsidR="00EC6037">
        <w:t xml:space="preserve"> Issue #222: Multithreaded Use Cases</w:t>
      </w:r>
    </w:p>
    <w:p w:rsidR="00EC6037" w:rsidRDefault="00EC6037" w:rsidP="00EC6037">
      <w:pPr>
        <w:pStyle w:val="Heading2"/>
      </w:pPr>
      <w:r>
        <w:t>Overview</w:t>
      </w:r>
    </w:p>
    <w:p w:rsidR="00D14AFC" w:rsidRDefault="00D14AFC" w:rsidP="00D14AFC">
      <w:pPr>
        <w:pStyle w:val="ListParagraph"/>
        <w:numPr>
          <w:ilvl w:val="0"/>
          <w:numId w:val="19"/>
        </w:numPr>
      </w:pPr>
      <w:r>
        <w:t>Update stateless utility classes (</w:t>
      </w:r>
      <w:proofErr w:type="spellStart"/>
      <w:r>
        <w:t>ISMVocabulary</w:t>
      </w:r>
      <w:proofErr w:type="spellEnd"/>
      <w:r>
        <w:t xml:space="preserve"> and </w:t>
      </w:r>
      <w:proofErr w:type="spellStart"/>
      <w:r>
        <w:t>Util</w:t>
      </w:r>
      <w:proofErr w:type="spellEnd"/>
      <w:r>
        <w:t>) to prevent multithreaded side effects.</w:t>
      </w:r>
    </w:p>
    <w:p w:rsidR="00D14AFC" w:rsidRDefault="00D14AFC" w:rsidP="00D14AFC">
      <w:pPr>
        <w:pStyle w:val="ListParagraph"/>
        <w:numPr>
          <w:ilvl w:val="0"/>
          <w:numId w:val="19"/>
        </w:numPr>
      </w:pPr>
      <w:r>
        <w:t>Convert static global classes to be localized within a single Thread (</w:t>
      </w:r>
      <w:proofErr w:type="spellStart"/>
      <w:r>
        <w:t>DDMSVersion</w:t>
      </w:r>
      <w:proofErr w:type="spellEnd"/>
      <w:r>
        <w:t xml:space="preserve">, </w:t>
      </w:r>
      <w:proofErr w:type="spellStart"/>
      <w:r>
        <w:t>PropertyReader</w:t>
      </w:r>
      <w:proofErr w:type="spellEnd"/>
      <w:r>
        <w:t>).</w:t>
      </w:r>
    </w:p>
    <w:p w:rsidR="00963C3A" w:rsidRDefault="00963C3A" w:rsidP="00963C3A">
      <w:r>
        <w:t xml:space="preserve">By limiting the changes to the above 4 classes using the technical approach described below, no broader changes to the rest of the </w:t>
      </w:r>
      <w:proofErr w:type="spellStart"/>
      <w:r>
        <w:t>DDMSence</w:t>
      </w:r>
      <w:proofErr w:type="spellEnd"/>
      <w:r>
        <w:t xml:space="preserve"> API should be necessary. For example, early prototyping involved adding a </w:t>
      </w:r>
      <w:proofErr w:type="spellStart"/>
      <w:r>
        <w:t>DDMSVersion</w:t>
      </w:r>
      <w:proofErr w:type="spellEnd"/>
      <w:r>
        <w:t xml:space="preserve"> input parameter to every </w:t>
      </w:r>
      <w:proofErr w:type="spellStart"/>
      <w:r>
        <w:t>DDMSComponent</w:t>
      </w:r>
      <w:proofErr w:type="spellEnd"/>
      <w:r>
        <w:t xml:space="preserve"> constructor and Builder </w:t>
      </w:r>
      <w:proofErr w:type="gramStart"/>
      <w:r>
        <w:t>commit(</w:t>
      </w:r>
      <w:proofErr w:type="gramEnd"/>
      <w:r>
        <w:t>) call – this level of change is not needed.</w:t>
      </w:r>
    </w:p>
    <w:p w:rsidR="00876715" w:rsidRDefault="00876715" w:rsidP="00D14AFC">
      <w:pPr>
        <w:pStyle w:val="Heading2"/>
      </w:pPr>
      <w:proofErr w:type="spellStart"/>
      <w:r>
        <w:t>DDMSVersion</w:t>
      </w:r>
      <w:proofErr w:type="spellEnd"/>
    </w:p>
    <w:p w:rsidR="00876715" w:rsidRDefault="00876715" w:rsidP="00876715">
      <w:r>
        <w:t xml:space="preserve">This class was used to set a global </w:t>
      </w:r>
      <w:proofErr w:type="spellStart"/>
      <w:r>
        <w:t>DDMSVersion</w:t>
      </w:r>
      <w:proofErr w:type="spellEnd"/>
      <w:r>
        <w:t xml:space="preserve"> that would apply to all component building and creation occurring after that point in time. Previously, the version was stored in a static variable. Now, the version will be stored in a </w:t>
      </w:r>
      <w:proofErr w:type="spellStart"/>
      <w:r w:rsidR="00D42019">
        <w:t>ThreadLocal</w:t>
      </w:r>
      <w:proofErr w:type="spellEnd"/>
      <w:r w:rsidR="00D42019">
        <w:t xml:space="preserve"> wrapper</w:t>
      </w:r>
      <w:r>
        <w:t>. This greatly minimizes other API changes.</w:t>
      </w:r>
    </w:p>
    <w:p w:rsidR="00876715" w:rsidRDefault="00876715" w:rsidP="00876715">
      <w:pPr>
        <w:pStyle w:val="Heading3"/>
      </w:pPr>
      <w:r>
        <w:t>Technical Approach</w:t>
      </w:r>
    </w:p>
    <w:p w:rsidR="00876715" w:rsidRDefault="00D42019" w:rsidP="00876715">
      <w:pPr>
        <w:pStyle w:val="ListParagraph"/>
        <w:numPr>
          <w:ilvl w:val="0"/>
          <w:numId w:val="24"/>
        </w:numPr>
      </w:pPr>
      <w:r>
        <w:t>Update _</w:t>
      </w:r>
      <w:proofErr w:type="spellStart"/>
      <w:r>
        <w:t>currentVersion</w:t>
      </w:r>
      <w:proofErr w:type="spellEnd"/>
      <w:r>
        <w:t xml:space="preserve"> to exist within a </w:t>
      </w:r>
      <w:proofErr w:type="spellStart"/>
      <w:r>
        <w:t>ThreadLocal</w:t>
      </w:r>
      <w:proofErr w:type="spellEnd"/>
      <w:r>
        <w:t xml:space="preserve"> wrapper.</w:t>
      </w:r>
    </w:p>
    <w:p w:rsidR="00876715" w:rsidRDefault="00876715" w:rsidP="00876715">
      <w:pPr>
        <w:pStyle w:val="Heading3"/>
      </w:pPr>
      <w:r>
        <w:t>Backwards Compatibility</w:t>
      </w:r>
    </w:p>
    <w:p w:rsidR="00876715" w:rsidRPr="00A5539D" w:rsidRDefault="00876715" w:rsidP="00876715">
      <w:r>
        <w:t>This change is backwards compatible.</w:t>
      </w:r>
    </w:p>
    <w:p w:rsidR="00D14AFC" w:rsidRDefault="00D14AFC" w:rsidP="00D14AFC">
      <w:pPr>
        <w:pStyle w:val="Heading2"/>
      </w:pPr>
      <w:proofErr w:type="spellStart"/>
      <w:r>
        <w:t>ISMVocabulary</w:t>
      </w:r>
      <w:proofErr w:type="spellEnd"/>
    </w:p>
    <w:p w:rsidR="000746A8" w:rsidRDefault="00D14AFC" w:rsidP="00D14AFC">
      <w:r>
        <w:t xml:space="preserve">This utility class is used to validate </w:t>
      </w:r>
      <w:r w:rsidR="000746A8">
        <w:t xml:space="preserve">the values of ISM security attributes. </w:t>
      </w:r>
      <w:r w:rsidR="00ED43AA">
        <w:t>Previously</w:t>
      </w:r>
      <w:r w:rsidR="000746A8">
        <w:t>, the current version of DDMS was set here whenever it was changed. That value was then used to load and cache a specific set of ISM enumeration files so they could be used in validation.</w:t>
      </w:r>
      <w:r w:rsidR="00ED43AA">
        <w:t xml:space="preserve"> Now</w:t>
      </w:r>
      <w:r w:rsidR="000746A8">
        <w:t>, the current DDMS version will not be stored. Instead, the version will be passed into the validation methods at validation time, effectively converting this class into a stateless utility class.</w:t>
      </w:r>
    </w:p>
    <w:p w:rsidR="000746A8" w:rsidRPr="00D14AFC" w:rsidRDefault="000746A8" w:rsidP="00D14AFC">
      <w:r>
        <w:t>For the sake of performance, the most recent set of enumeration files can still be cached locally within a single Thread. However, this feature should be invisible to the caller.</w:t>
      </w:r>
    </w:p>
    <w:p w:rsidR="00D14AFC" w:rsidRDefault="000746A8" w:rsidP="00D14AFC">
      <w:pPr>
        <w:pStyle w:val="Heading3"/>
      </w:pPr>
      <w:r>
        <w:t>Technical Approach</w:t>
      </w:r>
    </w:p>
    <w:p w:rsidR="00D14AFC" w:rsidRDefault="000746A8" w:rsidP="000746A8">
      <w:pPr>
        <w:pStyle w:val="ListParagraph"/>
        <w:numPr>
          <w:ilvl w:val="0"/>
          <w:numId w:val="21"/>
        </w:numPr>
      </w:pPr>
      <w:r>
        <w:t>Eliminate global caching of enumeration files. Refactor code to load enumerations whenever needed by the two validation methods:</w:t>
      </w:r>
    </w:p>
    <w:p w:rsidR="000746A8" w:rsidRDefault="000746A8" w:rsidP="000746A8">
      <w:pPr>
        <w:pStyle w:val="ListParagraph"/>
        <w:numPr>
          <w:ilvl w:val="1"/>
          <w:numId w:val="21"/>
        </w:numPr>
      </w:pPr>
      <w:proofErr w:type="spellStart"/>
      <w:r>
        <w:t>getEnumerationTokens</w:t>
      </w:r>
      <w:proofErr w:type="spellEnd"/>
      <w:r>
        <w:t>(String)</w:t>
      </w:r>
    </w:p>
    <w:p w:rsidR="000746A8" w:rsidRDefault="000746A8" w:rsidP="000746A8">
      <w:pPr>
        <w:pStyle w:val="ListParagraph"/>
        <w:numPr>
          <w:ilvl w:val="1"/>
          <w:numId w:val="21"/>
        </w:numPr>
      </w:pPr>
      <w:proofErr w:type="spellStart"/>
      <w:r>
        <w:t>validateEnumeration</w:t>
      </w:r>
      <w:proofErr w:type="spellEnd"/>
      <w:r>
        <w:t>(String, String)</w:t>
      </w:r>
    </w:p>
    <w:p w:rsidR="000746A8" w:rsidRDefault="000746A8" w:rsidP="000746A8">
      <w:pPr>
        <w:pStyle w:val="ListParagraph"/>
        <w:numPr>
          <w:ilvl w:val="0"/>
          <w:numId w:val="21"/>
        </w:numPr>
      </w:pPr>
      <w:r>
        <w:t xml:space="preserve">Eliminate </w:t>
      </w:r>
      <w:proofErr w:type="spellStart"/>
      <w:proofErr w:type="gramStart"/>
      <w:r>
        <w:t>setDDMSVersion</w:t>
      </w:r>
      <w:proofErr w:type="spellEnd"/>
      <w:r>
        <w:t>(</w:t>
      </w:r>
      <w:proofErr w:type="gramEnd"/>
      <w:r>
        <w:t>String) method entirely.</w:t>
      </w:r>
    </w:p>
    <w:p w:rsidR="000746A8" w:rsidRDefault="000746A8" w:rsidP="000746A8">
      <w:pPr>
        <w:pStyle w:val="ListParagraph"/>
        <w:numPr>
          <w:ilvl w:val="0"/>
          <w:numId w:val="21"/>
        </w:numPr>
      </w:pPr>
      <w:r>
        <w:t xml:space="preserve">Update validation method signatures to include </w:t>
      </w:r>
      <w:proofErr w:type="spellStart"/>
      <w:r>
        <w:t>DDMSVersion</w:t>
      </w:r>
      <w:proofErr w:type="spellEnd"/>
      <w:r>
        <w:t>:</w:t>
      </w:r>
    </w:p>
    <w:p w:rsidR="000746A8" w:rsidRDefault="000746A8" w:rsidP="000746A8">
      <w:pPr>
        <w:pStyle w:val="ListParagraph"/>
        <w:numPr>
          <w:ilvl w:val="1"/>
          <w:numId w:val="21"/>
        </w:numPr>
      </w:pPr>
      <w:proofErr w:type="spellStart"/>
      <w:r>
        <w:t>getEnumerationTokens</w:t>
      </w:r>
      <w:proofErr w:type="spellEnd"/>
      <w:r>
        <w:t>(</w:t>
      </w:r>
      <w:proofErr w:type="spellStart"/>
      <w:r>
        <w:t>DDMSVersion</w:t>
      </w:r>
      <w:proofErr w:type="spellEnd"/>
      <w:r>
        <w:t>, String)</w:t>
      </w:r>
    </w:p>
    <w:p w:rsidR="000746A8" w:rsidRDefault="000746A8" w:rsidP="000746A8">
      <w:pPr>
        <w:pStyle w:val="ListParagraph"/>
        <w:numPr>
          <w:ilvl w:val="1"/>
          <w:numId w:val="21"/>
        </w:numPr>
      </w:pPr>
      <w:proofErr w:type="spellStart"/>
      <w:r>
        <w:t>validateEnumeration</w:t>
      </w:r>
      <w:proofErr w:type="spellEnd"/>
      <w:r>
        <w:t>(</w:t>
      </w:r>
      <w:proofErr w:type="spellStart"/>
      <w:r>
        <w:t>DDMSVersion</w:t>
      </w:r>
      <w:proofErr w:type="spellEnd"/>
      <w:r>
        <w:t>, String, String)</w:t>
      </w:r>
    </w:p>
    <w:p w:rsidR="000746A8" w:rsidRDefault="000746A8" w:rsidP="000746A8">
      <w:pPr>
        <w:pStyle w:val="ListParagraph"/>
        <w:numPr>
          <w:ilvl w:val="0"/>
          <w:numId w:val="21"/>
        </w:numPr>
      </w:pPr>
      <w:r>
        <w:lastRenderedPageBreak/>
        <w:t xml:space="preserve">After regression testing, restore caching of enumeration files based on passed in </w:t>
      </w:r>
      <w:proofErr w:type="spellStart"/>
      <w:r>
        <w:t>DDMSVersion</w:t>
      </w:r>
      <w:proofErr w:type="spellEnd"/>
      <w:r>
        <w:t>. Caches should be localized within a single Thread.</w:t>
      </w:r>
    </w:p>
    <w:p w:rsidR="000746A8" w:rsidRDefault="000746A8" w:rsidP="000746A8">
      <w:pPr>
        <w:pStyle w:val="Heading3"/>
      </w:pPr>
      <w:r>
        <w:t>Backwards Compatibility</w:t>
      </w:r>
    </w:p>
    <w:p w:rsidR="000746A8" w:rsidRDefault="000746A8" w:rsidP="000746A8">
      <w:r>
        <w:t xml:space="preserve">This change will result in a </w:t>
      </w:r>
      <w:r w:rsidRPr="00ED43AA">
        <w:rPr>
          <w:b/>
        </w:rPr>
        <w:t>minor break</w:t>
      </w:r>
      <w:r>
        <w:t xml:space="preserve"> in backwards compatibility. The two validation methods are not necessarily high-traffic exposed API calls, but if anyone has used them for purposes outside of </w:t>
      </w:r>
      <w:proofErr w:type="spellStart"/>
      <w:r>
        <w:t>DDMSence</w:t>
      </w:r>
      <w:proofErr w:type="spellEnd"/>
      <w:r>
        <w:t xml:space="preserve"> (for example, developing a web application that manipulates security attributes outside of a </w:t>
      </w:r>
      <w:proofErr w:type="spellStart"/>
      <w:r>
        <w:t>metacard</w:t>
      </w:r>
      <w:proofErr w:type="spellEnd"/>
      <w:r>
        <w:t>), they will need to add a parameter to their method calls.</w:t>
      </w:r>
      <w:r w:rsidR="005B43D3">
        <w:t xml:space="preserve"> </w:t>
      </w:r>
      <w:r w:rsidR="00ED43AA">
        <w:t>In my opinion, t</w:t>
      </w:r>
      <w:r w:rsidR="005B43D3">
        <w:t>his change is minor enough to not trigger a major version number change.</w:t>
      </w:r>
    </w:p>
    <w:p w:rsidR="002F41CE" w:rsidRDefault="002F41CE" w:rsidP="002F41CE">
      <w:pPr>
        <w:pStyle w:val="Heading2"/>
      </w:pPr>
      <w:proofErr w:type="spellStart"/>
      <w:r>
        <w:t>PropertyReader</w:t>
      </w:r>
      <w:proofErr w:type="spellEnd"/>
    </w:p>
    <w:p w:rsidR="002F41CE" w:rsidRDefault="002F41CE" w:rsidP="002F41CE">
      <w:r>
        <w:t xml:space="preserve">This utility class maintains </w:t>
      </w:r>
      <w:proofErr w:type="spellStart"/>
      <w:r>
        <w:t>DDMSence</w:t>
      </w:r>
      <w:proofErr w:type="spellEnd"/>
      <w:r>
        <w:t xml:space="preserve"> properties, some of which can be configured at run-time. Previously, properties were stored in a static singleton. </w:t>
      </w:r>
      <w:r w:rsidR="00ED43AA">
        <w:t>Now, t</w:t>
      </w:r>
      <w:r>
        <w:t xml:space="preserve">his singleton </w:t>
      </w:r>
      <w:r w:rsidR="00ED43AA">
        <w:t>will</w:t>
      </w:r>
      <w:r>
        <w:t xml:space="preserve"> be updated to be thread-local, which would allow multiple Threads to have different sets of run-time properties.</w:t>
      </w:r>
      <w:r w:rsidR="00522B4A">
        <w:t xml:space="preserve"> For example, Thread 1 could output raw JSON while Thread 2 outputs pretty-printed JSON.</w:t>
      </w:r>
    </w:p>
    <w:p w:rsidR="002F41CE" w:rsidRDefault="002F41CE" w:rsidP="002F41CE">
      <w:pPr>
        <w:pStyle w:val="Heading3"/>
      </w:pPr>
      <w:r>
        <w:t>Technical Approach</w:t>
      </w:r>
    </w:p>
    <w:p w:rsidR="002F41CE" w:rsidRDefault="00522B4A" w:rsidP="002F41CE">
      <w:pPr>
        <w:pStyle w:val="ListParagraph"/>
        <w:numPr>
          <w:ilvl w:val="0"/>
          <w:numId w:val="23"/>
        </w:numPr>
      </w:pPr>
      <w:r>
        <w:t>Update</w:t>
      </w:r>
      <w:r w:rsidR="002F41CE">
        <w:t xml:space="preserve"> INSTANCE singleton </w:t>
      </w:r>
      <w:r>
        <w:t xml:space="preserve">to exist within a </w:t>
      </w:r>
      <w:proofErr w:type="spellStart"/>
      <w:r>
        <w:t>ThreadLocal</w:t>
      </w:r>
      <w:proofErr w:type="spellEnd"/>
      <w:r>
        <w:t xml:space="preserve"> wrapper</w:t>
      </w:r>
      <w:r w:rsidR="002F41CE">
        <w:t>.</w:t>
      </w:r>
    </w:p>
    <w:p w:rsidR="002F41CE" w:rsidRDefault="002F41CE" w:rsidP="002F41CE">
      <w:pPr>
        <w:pStyle w:val="Heading3"/>
      </w:pPr>
      <w:r>
        <w:t>Backwards Compatibility</w:t>
      </w:r>
    </w:p>
    <w:p w:rsidR="002F41CE" w:rsidRPr="00A5539D" w:rsidRDefault="002F41CE" w:rsidP="002F41CE">
      <w:r>
        <w:t>This change is backwards compatible.</w:t>
      </w:r>
    </w:p>
    <w:p w:rsidR="00A5539D" w:rsidRDefault="00A5539D" w:rsidP="00A5539D">
      <w:pPr>
        <w:pStyle w:val="Heading2"/>
      </w:pPr>
      <w:proofErr w:type="spellStart"/>
      <w:r>
        <w:t>Util</w:t>
      </w:r>
      <w:proofErr w:type="spellEnd"/>
    </w:p>
    <w:p w:rsidR="00A5539D" w:rsidRDefault="00A5539D" w:rsidP="00A5539D">
      <w:r>
        <w:t xml:space="preserve">This utility class is used for a variety of stateless functional calls. </w:t>
      </w:r>
      <w:r w:rsidR="00E4503E">
        <w:t xml:space="preserve">Previously, the </w:t>
      </w:r>
      <w:r>
        <w:t xml:space="preserve">method, </w:t>
      </w:r>
      <w:proofErr w:type="spellStart"/>
      <w:proofErr w:type="gramStart"/>
      <w:r>
        <w:t>buildSchematronTransform</w:t>
      </w:r>
      <w:proofErr w:type="spellEnd"/>
      <w:r>
        <w:t>(</w:t>
      </w:r>
      <w:proofErr w:type="gramEnd"/>
      <w:r>
        <w:t>File), maintain</w:t>
      </w:r>
      <w:r w:rsidR="00E4503E">
        <w:t>ed</w:t>
      </w:r>
      <w:r>
        <w:t xml:space="preserve"> a global cache of </w:t>
      </w:r>
      <w:proofErr w:type="spellStart"/>
      <w:r>
        <w:t>XSLTransform</w:t>
      </w:r>
      <w:proofErr w:type="spellEnd"/>
      <w:r>
        <w:t xml:space="preserve"> objects used for resource </w:t>
      </w:r>
      <w:proofErr w:type="spellStart"/>
      <w:r>
        <w:t>Schematron</w:t>
      </w:r>
      <w:proofErr w:type="spellEnd"/>
      <w:r>
        <w:t xml:space="preserve"> validation. </w:t>
      </w:r>
      <w:r w:rsidR="00E4503E">
        <w:t>Now, t</w:t>
      </w:r>
      <w:bookmarkStart w:id="0" w:name="_GoBack"/>
      <w:bookmarkEnd w:id="0"/>
      <w:r>
        <w:t>hese caches should be converted into local caches within a single Thread.</w:t>
      </w:r>
    </w:p>
    <w:p w:rsidR="00A5539D" w:rsidRDefault="00A5539D" w:rsidP="00A5539D">
      <w:pPr>
        <w:pStyle w:val="Heading3"/>
      </w:pPr>
      <w:r>
        <w:t>Technical Approach</w:t>
      </w:r>
    </w:p>
    <w:p w:rsidR="00A5539D" w:rsidRDefault="00A5539D" w:rsidP="00A5539D">
      <w:pPr>
        <w:pStyle w:val="ListParagraph"/>
        <w:numPr>
          <w:ilvl w:val="0"/>
          <w:numId w:val="22"/>
        </w:numPr>
      </w:pPr>
      <w:r>
        <w:t>Replace the global static caches with thread-safe, thread-local versions.</w:t>
      </w:r>
    </w:p>
    <w:p w:rsidR="00A5539D" w:rsidRDefault="00A5539D" w:rsidP="00A5539D">
      <w:pPr>
        <w:pStyle w:val="ListParagraph"/>
        <w:numPr>
          <w:ilvl w:val="1"/>
          <w:numId w:val="22"/>
        </w:numPr>
      </w:pPr>
      <w:r>
        <w:t>_</w:t>
      </w:r>
      <w:proofErr w:type="spellStart"/>
      <w:r>
        <w:t>schematronIncludeTransform</w:t>
      </w:r>
      <w:proofErr w:type="spellEnd"/>
    </w:p>
    <w:p w:rsidR="00A5539D" w:rsidRDefault="00A5539D" w:rsidP="00A5539D">
      <w:pPr>
        <w:pStyle w:val="ListParagraph"/>
        <w:numPr>
          <w:ilvl w:val="1"/>
          <w:numId w:val="22"/>
        </w:numPr>
      </w:pPr>
      <w:r>
        <w:t>_</w:t>
      </w:r>
      <w:proofErr w:type="spellStart"/>
      <w:r>
        <w:t>schematronAbstractTransform</w:t>
      </w:r>
      <w:proofErr w:type="spellEnd"/>
    </w:p>
    <w:p w:rsidR="00A5539D" w:rsidRDefault="00A5539D" w:rsidP="00A5539D">
      <w:pPr>
        <w:pStyle w:val="ListParagraph"/>
        <w:numPr>
          <w:ilvl w:val="1"/>
          <w:numId w:val="22"/>
        </w:numPr>
      </w:pPr>
      <w:r>
        <w:t>_</w:t>
      </w:r>
      <w:proofErr w:type="spellStart"/>
      <w:r>
        <w:t>schematronSvrlTransforms</w:t>
      </w:r>
      <w:proofErr w:type="spellEnd"/>
    </w:p>
    <w:p w:rsidR="00A5539D" w:rsidRDefault="00A5539D" w:rsidP="00A5539D">
      <w:pPr>
        <w:pStyle w:val="Heading3"/>
      </w:pPr>
      <w:r>
        <w:t>Backwards Compatibility</w:t>
      </w:r>
    </w:p>
    <w:p w:rsidR="002F41CE" w:rsidRPr="00A5539D" w:rsidRDefault="00A5539D" w:rsidP="00A5539D">
      <w:r>
        <w:t>This change is backwards compatible.</w:t>
      </w:r>
    </w:p>
    <w:p w:rsidR="00A5539D" w:rsidRPr="00A5539D" w:rsidRDefault="00A5539D" w:rsidP="00A5539D"/>
    <w:sectPr w:rsidR="00A5539D" w:rsidRPr="00A5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B52"/>
    <w:multiLevelType w:val="hybridMultilevel"/>
    <w:tmpl w:val="E15A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160"/>
    <w:multiLevelType w:val="hybridMultilevel"/>
    <w:tmpl w:val="04DCA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97B"/>
    <w:multiLevelType w:val="hybridMultilevel"/>
    <w:tmpl w:val="66AEBCD2"/>
    <w:lvl w:ilvl="0" w:tplc="6366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47A"/>
    <w:multiLevelType w:val="hybridMultilevel"/>
    <w:tmpl w:val="25266DC8"/>
    <w:lvl w:ilvl="0" w:tplc="6366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750"/>
    <w:multiLevelType w:val="hybridMultilevel"/>
    <w:tmpl w:val="A184D78A"/>
    <w:lvl w:ilvl="0" w:tplc="6366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364C3"/>
    <w:multiLevelType w:val="hybridMultilevel"/>
    <w:tmpl w:val="AE30E496"/>
    <w:lvl w:ilvl="0" w:tplc="6366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2746"/>
    <w:multiLevelType w:val="hybridMultilevel"/>
    <w:tmpl w:val="DA84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4113E"/>
    <w:multiLevelType w:val="hybridMultilevel"/>
    <w:tmpl w:val="4CEA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04AE"/>
    <w:multiLevelType w:val="hybridMultilevel"/>
    <w:tmpl w:val="9C585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5DE0"/>
    <w:multiLevelType w:val="hybridMultilevel"/>
    <w:tmpl w:val="5EAAF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40D3D"/>
    <w:multiLevelType w:val="hybridMultilevel"/>
    <w:tmpl w:val="FC8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9117A"/>
    <w:multiLevelType w:val="hybridMultilevel"/>
    <w:tmpl w:val="224E8B9C"/>
    <w:lvl w:ilvl="0" w:tplc="6366C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7D1526"/>
    <w:multiLevelType w:val="hybridMultilevel"/>
    <w:tmpl w:val="32289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760F"/>
    <w:multiLevelType w:val="hybridMultilevel"/>
    <w:tmpl w:val="816C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898"/>
    <w:multiLevelType w:val="hybridMultilevel"/>
    <w:tmpl w:val="575E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21DDC"/>
    <w:multiLevelType w:val="hybridMultilevel"/>
    <w:tmpl w:val="F2D6C568"/>
    <w:lvl w:ilvl="0" w:tplc="6366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081656"/>
    <w:multiLevelType w:val="hybridMultilevel"/>
    <w:tmpl w:val="456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9A8"/>
    <w:multiLevelType w:val="hybridMultilevel"/>
    <w:tmpl w:val="60C2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1825"/>
    <w:multiLevelType w:val="hybridMultilevel"/>
    <w:tmpl w:val="1450B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AA26C8"/>
    <w:multiLevelType w:val="hybridMultilevel"/>
    <w:tmpl w:val="FD648648"/>
    <w:lvl w:ilvl="0" w:tplc="6366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E7340"/>
    <w:multiLevelType w:val="hybridMultilevel"/>
    <w:tmpl w:val="7F8C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475C"/>
    <w:multiLevelType w:val="hybridMultilevel"/>
    <w:tmpl w:val="EFF41E70"/>
    <w:lvl w:ilvl="0" w:tplc="6366C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E3E47"/>
    <w:multiLevelType w:val="hybridMultilevel"/>
    <w:tmpl w:val="BB8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C49B2"/>
    <w:multiLevelType w:val="hybridMultilevel"/>
    <w:tmpl w:val="D3CC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18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2"/>
  </w:num>
  <w:num w:numId="16">
    <w:abstractNumId w:val="19"/>
  </w:num>
  <w:num w:numId="17">
    <w:abstractNumId w:val="3"/>
  </w:num>
  <w:num w:numId="18">
    <w:abstractNumId w:val="12"/>
  </w:num>
  <w:num w:numId="19">
    <w:abstractNumId w:val="23"/>
  </w:num>
  <w:num w:numId="20">
    <w:abstractNumId w:val="0"/>
  </w:num>
  <w:num w:numId="21">
    <w:abstractNumId w:val="14"/>
  </w:num>
  <w:num w:numId="22">
    <w:abstractNumId w:val="2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37"/>
    <w:rsid w:val="000746A8"/>
    <w:rsid w:val="00297A75"/>
    <w:rsid w:val="002F41CE"/>
    <w:rsid w:val="00502B79"/>
    <w:rsid w:val="00522B4A"/>
    <w:rsid w:val="005B43D3"/>
    <w:rsid w:val="00692471"/>
    <w:rsid w:val="006A6965"/>
    <w:rsid w:val="00876715"/>
    <w:rsid w:val="008F259C"/>
    <w:rsid w:val="00963C3A"/>
    <w:rsid w:val="009E0525"/>
    <w:rsid w:val="00A5539D"/>
    <w:rsid w:val="00AA1234"/>
    <w:rsid w:val="00B410EB"/>
    <w:rsid w:val="00CC3206"/>
    <w:rsid w:val="00CF33EF"/>
    <w:rsid w:val="00D14AFC"/>
    <w:rsid w:val="00D42019"/>
    <w:rsid w:val="00DB0A8A"/>
    <w:rsid w:val="00DE5EBF"/>
    <w:rsid w:val="00E4503E"/>
    <w:rsid w:val="00E579DC"/>
    <w:rsid w:val="00EC6037"/>
    <w:rsid w:val="00ED43AA"/>
    <w:rsid w:val="00F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54B67-1465-40A0-A4AA-9AF44B77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6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C6037"/>
    <w:pPr>
      <w:ind w:left="720"/>
      <w:contextualSpacing/>
    </w:pPr>
  </w:style>
  <w:style w:type="table" w:styleId="TableGrid">
    <w:name w:val="Table Grid"/>
    <w:basedOn w:val="TableNormal"/>
    <w:uiPriority w:val="59"/>
    <w:rsid w:val="00EC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C60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C60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Uri</dc:creator>
  <cp:lastModifiedBy>Uri, Brian</cp:lastModifiedBy>
  <cp:revision>23</cp:revision>
  <dcterms:created xsi:type="dcterms:W3CDTF">2014-12-11T19:22:00Z</dcterms:created>
  <dcterms:modified xsi:type="dcterms:W3CDTF">2014-12-15T15:37:00Z</dcterms:modified>
</cp:coreProperties>
</file>